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DE9">
      <w:r>
        <w:rPr>
          <w:noProof/>
        </w:rPr>
        <w:drawing>
          <wp:inline distT="0" distB="0" distL="0" distR="0">
            <wp:extent cx="6429127" cy="8835656"/>
            <wp:effectExtent l="19050" t="0" r="0" b="0"/>
            <wp:docPr id="1" name="Рисунок 1" descr="C:\Users\Пользователь\Pictures\2018-11-1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13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17" cy="88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E9" w:rsidRDefault="008C6DE9"/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каждой из сторон. Договор не может ограничивать права сторон, установленных законодательством.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>. При приеме ребенка в ДОУ необходимо: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- информировать родителей о порядке приема воспитанников в ДОУ;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- предоставить возможность родителям ознакомиться с Уставом ДОУ, лицензией на </w:t>
      </w:r>
      <w:proofErr w:type="gramStart"/>
      <w:r w:rsidRPr="00F70C6B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ДОУ, основными образовательными программами, реализуемыми  ДОУ, и другими документами, регламентирующими организацию образовательного процесса.  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Факт ознакомления фиксируется в заявлении о приеме.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>. В ДОУ ведется Книга учета движения детей, которая предназначена для регистрации сведений о детях, родителях (законных представителях) и контроля за движением контингента детей в ДОУ</w:t>
      </w:r>
      <w:proofErr w:type="gramStart"/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 Книга учета движения детей должна быть прошнурована, пронумерована и скреплена печатью ДОУ. </w:t>
      </w:r>
    </w:p>
    <w:p w:rsidR="008C6DE9" w:rsidRPr="00F70C6B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. На каждого воспитанника ДОУ формируется личное дело. </w:t>
      </w:r>
    </w:p>
    <w:p w:rsidR="008C6DE9" w:rsidRPr="00F70C6B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. Ежегодно на 5 сентября заведующая ДОУ утверждает  количественный состав сформированных групп. Обязательной документацией по комплектованию ДОУ являются списки детей по группам, которые утверждает заведующая. </w:t>
      </w:r>
    </w:p>
    <w:p w:rsidR="008C6DE9" w:rsidRPr="00F70C6B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>. Заведующая ДОУ предоставляет в Управление образования информацию: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- о вакантных местах во вновь формируемых группах с указанием причины </w:t>
      </w:r>
      <w:proofErr w:type="spellStart"/>
      <w:r w:rsidRPr="00F70C6B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F70C6B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- о наличии свободных мест в действующих группах - по мере их освобождения;</w:t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- о количестве выпускаемых групп и освобождаемых мест - до 1 апреля текущего года.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6DE9" w:rsidRPr="00F70C6B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>. Ежегодно на 1 сентября заведующая ДОУ обязана подвести итоги за прошедший учебный год и зафиксировать их в книге учета движения детей: количество детей, принятых в ДОУ в течение учебного года и количество детей выбывших, с указанием причины выбытия.</w:t>
      </w:r>
    </w:p>
    <w:p w:rsidR="008C6DE9" w:rsidRPr="00003CFC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6B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0C6B">
        <w:rPr>
          <w:rFonts w:ascii="Times New Roman" w:eastAsia="Times New Roman" w:hAnsi="Times New Roman" w:cs="Times New Roman"/>
          <w:sz w:val="24"/>
          <w:szCs w:val="24"/>
        </w:rPr>
        <w:t>. При приеме или  переводе детей из одной группы в другую тестирование  не производится.</w:t>
      </w:r>
    </w:p>
    <w:p w:rsidR="008C6DE9" w:rsidRPr="00C54A7F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3CFC">
        <w:rPr>
          <w:rFonts w:ascii="Times New Roman" w:eastAsia="Times New Roman" w:hAnsi="Times New Roman" w:cs="Times New Roman"/>
          <w:b/>
          <w:sz w:val="24"/>
          <w:szCs w:val="24"/>
        </w:rPr>
        <w:t>. Перечень категорий граждан, имеющих право на льготный порядок предоставления мест в ДОУ</w:t>
      </w:r>
    </w:p>
    <w:p w:rsidR="008C6DE9" w:rsidRPr="00003CFC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>. В первую очередь принимаются дети:</w:t>
      </w:r>
    </w:p>
    <w:p w:rsidR="008C6DE9" w:rsidRPr="00003CFC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>- работающих одиноких матерей;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>- учащихся матерей;</w:t>
      </w:r>
    </w:p>
    <w:p w:rsidR="008C6DE9" w:rsidRPr="00003CFC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- инвалидов 1 и 2 групп;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>- из многодетных семей;</w:t>
      </w:r>
    </w:p>
    <w:p w:rsidR="008C6DE9" w:rsidRPr="00C54A7F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- находящиеся под опекой;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>- сироты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b/>
          <w:sz w:val="24"/>
          <w:szCs w:val="24"/>
        </w:rPr>
        <w:t>5. Порядок отчисления детей из Учреждения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ab/>
        <w:t>5.1. Отчисление детей из ДОУ осуществляется при расторжении договора между ДОУ и родителями (законными представителями) воспитанника в следующих случаях: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>-  при возникновении медицинских показаний, препятствующих его дальнейшему пребыванию в ДОУ данного вида;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-  в связи с переходом в </w:t>
      </w:r>
      <w:proofErr w:type="gramStart"/>
      <w:r w:rsidRPr="00003CFC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 ДОУ;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>- поступления в первый класс общеобразовательного учреждения;</w:t>
      </w:r>
    </w:p>
    <w:p w:rsidR="008C6DE9" w:rsidRPr="00003CFC" w:rsidRDefault="008C6DE9" w:rsidP="008C6D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>- по иным причинам по заявлению родителей (законных представителей).</w:t>
      </w:r>
    </w:p>
    <w:p w:rsidR="008C6DE9" w:rsidRPr="00003CFC" w:rsidRDefault="008C6DE9" w:rsidP="008C6D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FC"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>При о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>тчислени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из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делается соответствующая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тметка</w:t>
      </w:r>
      <w:r w:rsidRPr="00003CFC">
        <w:rPr>
          <w:rFonts w:ascii="Times New Roman" w:eastAsia="Times New Roman" w:hAnsi="Times New Roman" w:cs="Times New Roman"/>
          <w:sz w:val="24"/>
          <w:szCs w:val="24"/>
        </w:rPr>
        <w:t xml:space="preserve"> в Книге учета движения детей. </w:t>
      </w:r>
    </w:p>
    <w:p w:rsidR="008C6DE9" w:rsidRDefault="008C6DE9"/>
    <w:sectPr w:rsidR="008C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DE9"/>
    <w:rsid w:val="008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2018-11-13T03:18:00Z</dcterms:created>
  <dcterms:modified xsi:type="dcterms:W3CDTF">2018-11-13T03:20:00Z</dcterms:modified>
</cp:coreProperties>
</file>